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73DB3">
      <w:pPr>
        <w:jc w:val="center"/>
        <w:rPr>
          <w:rFonts w:hint="eastAsia" w:ascii="仿宋_GB2312" w:eastAsia="仿宋_GB2312"/>
          <w:b/>
          <w:bCs/>
          <w:sz w:val="44"/>
          <w:szCs w:val="44"/>
          <w:u w:val="none"/>
          <w:lang w:eastAsia="zh-CN"/>
        </w:rPr>
      </w:pPr>
      <w:r>
        <w:rPr>
          <w:rFonts w:hint="eastAsia" w:ascii="仿宋_GB2312" w:eastAsia="仿宋_GB2312"/>
          <w:b/>
          <w:bCs/>
          <w:sz w:val="44"/>
          <w:szCs w:val="44"/>
          <w:u w:val="none"/>
          <w:lang w:eastAsia="zh-CN"/>
        </w:rPr>
        <w:t>四川省川瑞发展投资有限公司</w:t>
      </w:r>
    </w:p>
    <w:p w14:paraId="4EA7C847">
      <w:pPr>
        <w:jc w:val="center"/>
        <w:rPr>
          <w:rFonts w:hint="eastAsia" w:ascii="仿宋_GB2312" w:eastAsia="仿宋_GB2312"/>
          <w:b/>
          <w:bCs/>
          <w:sz w:val="44"/>
          <w:szCs w:val="44"/>
          <w:u w:val="none"/>
          <w:lang w:eastAsia="zh-CN"/>
        </w:rPr>
      </w:pPr>
      <w:r>
        <w:rPr>
          <w:rFonts w:hint="eastAsia" w:ascii="仿宋_GB2312" w:eastAsia="仿宋_GB2312"/>
          <w:b/>
          <w:bCs/>
          <w:sz w:val="44"/>
          <w:szCs w:val="44"/>
          <w:u w:val="none"/>
          <w:lang w:eastAsia="zh-CN"/>
        </w:rPr>
        <w:t>选聘所属公司主要负责人离任经责审计</w:t>
      </w:r>
    </w:p>
    <w:p w14:paraId="2D6A8E4C">
      <w:pPr>
        <w:jc w:val="center"/>
        <w:rPr>
          <w:rFonts w:hint="default"/>
          <w:b/>
          <w:bCs/>
          <w:sz w:val="44"/>
          <w:szCs w:val="44"/>
          <w:u w:val="none"/>
          <w:lang w:val="en-US"/>
        </w:rPr>
      </w:pPr>
      <w:r>
        <w:rPr>
          <w:rFonts w:hint="eastAsia" w:ascii="仿宋_GB2312" w:eastAsia="仿宋_GB2312"/>
          <w:b/>
          <w:bCs/>
          <w:sz w:val="44"/>
          <w:szCs w:val="44"/>
          <w:u w:val="none"/>
          <w:lang w:eastAsia="zh-CN"/>
        </w:rPr>
        <w:t>机构</w:t>
      </w:r>
      <w:r>
        <w:rPr>
          <w:rFonts w:hint="eastAsia" w:ascii="仿宋_GB2312" w:eastAsia="仿宋_GB2312"/>
          <w:b/>
          <w:bCs/>
          <w:sz w:val="44"/>
          <w:szCs w:val="44"/>
          <w:u w:val="none"/>
          <w:lang w:val="en-US" w:eastAsia="zh-CN"/>
        </w:rPr>
        <w:t>评审结果公示</w:t>
      </w:r>
    </w:p>
    <w:p w14:paraId="7EF5A337">
      <w:pPr>
        <w:rPr>
          <w:rFonts w:hint="eastAsia"/>
        </w:rPr>
      </w:pPr>
    </w:p>
    <w:p w14:paraId="5451FDD4">
      <w:pPr>
        <w:rPr>
          <w:rFonts w:hint="eastAsia" w:ascii="Times New Roman" w:hAnsi="Times New Roman" w:eastAsiaTheme="minorEastAsia"/>
          <w:sz w:val="24"/>
          <w:szCs w:val="24"/>
        </w:rPr>
      </w:pPr>
      <w:r>
        <w:rPr>
          <w:rFonts w:hint="eastAsia" w:ascii="Times New Roman" w:hAnsi="Times New Roman" w:eastAsiaTheme="minorEastAsia"/>
          <w:sz w:val="24"/>
          <w:szCs w:val="24"/>
        </w:rPr>
        <w:t>公示结束时间：202</w:t>
      </w:r>
      <w:r>
        <w:rPr>
          <w:rFonts w:hint="eastAsia" w:ascii="Times New Roman" w:hAnsi="Times New Roman"/>
          <w:sz w:val="24"/>
          <w:szCs w:val="24"/>
          <w:lang w:val="en-US" w:eastAsia="zh-CN"/>
        </w:rPr>
        <w:t>4</w:t>
      </w:r>
      <w:r>
        <w:rPr>
          <w:rFonts w:hint="eastAsia" w:ascii="Times New Roman" w:hAnsi="Times New Roman" w:eastAsiaTheme="minorEastAsia"/>
          <w:sz w:val="24"/>
          <w:szCs w:val="24"/>
        </w:rPr>
        <w:t>年</w:t>
      </w:r>
      <w:r>
        <w:rPr>
          <w:rFonts w:hint="eastAsia" w:ascii="Times New Roman" w:hAnsi="Times New Roman"/>
          <w:sz w:val="24"/>
          <w:szCs w:val="24"/>
          <w:lang w:val="en-US" w:eastAsia="zh-CN"/>
        </w:rPr>
        <w:t>9</w:t>
      </w:r>
      <w:r>
        <w:rPr>
          <w:rFonts w:hint="eastAsia" w:ascii="Times New Roman" w:hAnsi="Times New Roman" w:eastAsiaTheme="minorEastAsia"/>
          <w:sz w:val="24"/>
          <w:szCs w:val="24"/>
        </w:rPr>
        <w:t>月</w:t>
      </w:r>
      <w:r>
        <w:rPr>
          <w:rFonts w:hint="eastAsia" w:ascii="Times New Roman" w:hAnsi="Times New Roman"/>
          <w:sz w:val="24"/>
          <w:szCs w:val="24"/>
          <w:lang w:val="en-US" w:eastAsia="zh-CN"/>
        </w:rPr>
        <w:t>24</w:t>
      </w:r>
      <w:r>
        <w:rPr>
          <w:rFonts w:hint="eastAsia" w:ascii="Times New Roman" w:hAnsi="Times New Roman" w:eastAsiaTheme="minorEastAsia"/>
          <w:sz w:val="24"/>
          <w:szCs w:val="24"/>
        </w:rPr>
        <w:t>日</w:t>
      </w:r>
    </w:p>
    <w:p w14:paraId="5FD6DA86">
      <w:pPr>
        <w:rPr>
          <w:rFonts w:hint="eastAsia" w:ascii="Times New Roman" w:hAnsi="Times New Roman" w:eastAsiaTheme="minorEastAsia"/>
          <w:sz w:val="24"/>
          <w:szCs w:val="24"/>
        </w:rPr>
      </w:pPr>
    </w:p>
    <w:p w14:paraId="17A53272">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eastAsiaTheme="minorEastAsia"/>
          <w:b/>
          <w:bCs/>
          <w:sz w:val="24"/>
          <w:szCs w:val="24"/>
        </w:rPr>
      </w:pPr>
      <w:r>
        <w:rPr>
          <w:rFonts w:hint="eastAsia" w:ascii="Times New Roman" w:hAnsi="Times New Roman" w:eastAsiaTheme="minorEastAsia"/>
          <w:b/>
          <w:bCs/>
          <w:sz w:val="24"/>
          <w:szCs w:val="24"/>
        </w:rPr>
        <w:t>一、</w:t>
      </w:r>
      <w:r>
        <w:rPr>
          <w:rFonts w:hint="eastAsia" w:ascii="Times New Roman" w:hAnsi="Times New Roman" w:eastAsiaTheme="minorEastAsia"/>
          <w:b/>
          <w:bCs/>
          <w:sz w:val="24"/>
          <w:szCs w:val="24"/>
          <w:lang w:val="en-US" w:eastAsia="zh-CN"/>
        </w:rPr>
        <w:t>评审</w:t>
      </w:r>
      <w:r>
        <w:rPr>
          <w:rFonts w:hint="eastAsia" w:ascii="Times New Roman" w:hAnsi="Times New Roman" w:eastAsiaTheme="minorEastAsia"/>
          <w:b/>
          <w:bCs/>
          <w:sz w:val="24"/>
          <w:szCs w:val="24"/>
        </w:rPr>
        <w:t>情况</w:t>
      </w:r>
    </w:p>
    <w:p w14:paraId="5D1ED44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rPr>
      </w:pPr>
      <w:r>
        <w:rPr>
          <w:rFonts w:hint="eastAsia" w:ascii="Times New Roman" w:hAnsi="Times New Roman" w:eastAsiaTheme="minorEastAsia"/>
          <w:sz w:val="24"/>
          <w:szCs w:val="24"/>
        </w:rPr>
        <w:t>项目名称：四川省川瑞发展投资有限公司选聘所属公司主要负责人离任经责审计机构</w:t>
      </w:r>
    </w:p>
    <w:p w14:paraId="518686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rPr>
        <w:t>第一名：</w:t>
      </w:r>
      <w:r>
        <w:rPr>
          <w:rFonts w:hint="eastAsia" w:ascii="Times New Roman" w:hAnsi="Times New Roman" w:eastAsiaTheme="minorEastAsia"/>
          <w:sz w:val="24"/>
          <w:szCs w:val="24"/>
          <w:lang w:val="en-US" w:eastAsia="zh-CN"/>
        </w:rPr>
        <w:t>四川经卫会计师事务所有限责任公司</w:t>
      </w:r>
    </w:p>
    <w:p w14:paraId="0B69AED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rPr>
      </w:pPr>
      <w:r>
        <w:rPr>
          <w:rFonts w:hint="eastAsia" w:ascii="Times New Roman" w:hAnsi="Times New Roman" w:eastAsiaTheme="minorEastAsia"/>
          <w:sz w:val="24"/>
          <w:szCs w:val="24"/>
        </w:rPr>
        <w:t>综合得分</w:t>
      </w:r>
      <w:r>
        <w:rPr>
          <w:rFonts w:hint="eastAsia" w:ascii="仿宋_GB2312" w:eastAsia="仿宋_GB2312"/>
          <w:sz w:val="24"/>
          <w:szCs w:val="24"/>
          <w:highlight w:val="none"/>
          <w:u w:val="single"/>
          <w:lang w:val="en-US" w:eastAsia="zh-CN"/>
        </w:rPr>
        <w:t>88</w:t>
      </w:r>
      <w:r>
        <w:rPr>
          <w:rFonts w:hint="eastAsia" w:ascii="Times New Roman" w:hAnsi="Times New Roman" w:eastAsiaTheme="minorEastAsia"/>
          <w:sz w:val="24"/>
          <w:szCs w:val="24"/>
        </w:rPr>
        <w:t>分</w:t>
      </w:r>
    </w:p>
    <w:p w14:paraId="1A75BB3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rPr>
        <w:t>第二名：</w:t>
      </w:r>
      <w:r>
        <w:rPr>
          <w:rFonts w:hint="eastAsia" w:ascii="Times New Roman" w:hAnsi="Times New Roman" w:eastAsiaTheme="minorEastAsia"/>
          <w:sz w:val="24"/>
          <w:szCs w:val="24"/>
          <w:lang w:val="en-US" w:eastAsia="zh-CN"/>
        </w:rPr>
        <w:t>四川建科会计师事务所有限公司</w:t>
      </w:r>
    </w:p>
    <w:p w14:paraId="3B4F653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rPr>
      </w:pPr>
      <w:r>
        <w:rPr>
          <w:rFonts w:hint="eastAsia" w:ascii="Times New Roman" w:hAnsi="Times New Roman" w:eastAsiaTheme="minorEastAsia"/>
          <w:sz w:val="24"/>
          <w:szCs w:val="24"/>
        </w:rPr>
        <w:t>综合得分</w:t>
      </w:r>
      <w:r>
        <w:rPr>
          <w:rFonts w:hint="eastAsia" w:ascii="仿宋_GB2312" w:eastAsia="仿宋_GB2312"/>
          <w:sz w:val="24"/>
          <w:szCs w:val="24"/>
          <w:highlight w:val="none"/>
          <w:u w:val="single"/>
          <w:lang w:val="en-US" w:eastAsia="zh-CN"/>
        </w:rPr>
        <w:t>85.4</w:t>
      </w:r>
      <w:r>
        <w:rPr>
          <w:rFonts w:hint="eastAsia" w:ascii="Times New Roman" w:hAnsi="Times New Roman" w:eastAsiaTheme="minorEastAsia"/>
          <w:sz w:val="24"/>
          <w:szCs w:val="24"/>
        </w:rPr>
        <w:t>分</w:t>
      </w:r>
    </w:p>
    <w:p w14:paraId="44E98EB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rPr>
        <w:t>第三名：</w:t>
      </w:r>
      <w:r>
        <w:rPr>
          <w:rFonts w:hint="eastAsia" w:ascii="Times New Roman" w:hAnsi="Times New Roman" w:eastAsiaTheme="minorEastAsia"/>
          <w:sz w:val="24"/>
          <w:szCs w:val="24"/>
          <w:lang w:val="en-US" w:eastAsia="zh-CN"/>
        </w:rPr>
        <w:t>四川中磊会计师事务所有限责任公司</w:t>
      </w:r>
    </w:p>
    <w:p w14:paraId="56F702D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rPr>
        <w:t>综合得分</w:t>
      </w:r>
      <w:r>
        <w:rPr>
          <w:rFonts w:hint="eastAsia" w:ascii="仿宋_GB2312" w:eastAsia="仿宋_GB2312"/>
          <w:sz w:val="24"/>
          <w:szCs w:val="24"/>
          <w:highlight w:val="none"/>
          <w:u w:val="single"/>
          <w:lang w:val="en-US" w:eastAsia="zh-CN"/>
        </w:rPr>
        <w:t>82.7</w:t>
      </w:r>
      <w:r>
        <w:rPr>
          <w:rFonts w:hint="eastAsia" w:ascii="Times New Roman" w:hAnsi="Times New Roman" w:eastAsiaTheme="minorEastAsia"/>
          <w:sz w:val="24"/>
          <w:szCs w:val="24"/>
          <w:lang w:val="en-US" w:eastAsia="zh-CN"/>
        </w:rPr>
        <w:t>分</w:t>
      </w:r>
    </w:p>
    <w:p w14:paraId="67F852C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eastAsiaTheme="minorEastAsia"/>
          <w:b/>
          <w:bCs/>
          <w:sz w:val="24"/>
          <w:szCs w:val="24"/>
          <w:lang w:val="en-US" w:eastAsia="zh-CN"/>
        </w:rPr>
      </w:pPr>
      <w:r>
        <w:rPr>
          <w:rFonts w:hint="eastAsia" w:ascii="Times New Roman" w:hAnsi="Times New Roman" w:eastAsiaTheme="minorEastAsia"/>
          <w:b/>
          <w:bCs/>
          <w:sz w:val="24"/>
          <w:szCs w:val="24"/>
          <w:lang w:val="en-US" w:eastAsia="zh-CN"/>
        </w:rPr>
        <w:t>二、提出异议的渠道和方式</w:t>
      </w:r>
    </w:p>
    <w:p w14:paraId="121268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rPr>
      </w:pPr>
      <w:r>
        <w:rPr>
          <w:rFonts w:hint="eastAsia" w:ascii="Times New Roman" w:hAnsi="Times New Roman" w:eastAsiaTheme="minorEastAsia"/>
          <w:sz w:val="24"/>
          <w:szCs w:val="24"/>
          <w:lang w:val="en-US" w:eastAsia="zh-CN"/>
        </w:rPr>
        <w:t>比选申请人</w:t>
      </w:r>
      <w:r>
        <w:rPr>
          <w:rFonts w:hint="eastAsia" w:ascii="Times New Roman" w:hAnsi="Times New Roman" w:eastAsiaTheme="minorEastAsia"/>
          <w:sz w:val="24"/>
          <w:szCs w:val="24"/>
        </w:rPr>
        <w:t>或其他利害关系人对</w:t>
      </w:r>
      <w:r>
        <w:rPr>
          <w:rFonts w:hint="eastAsia" w:ascii="Times New Roman" w:hAnsi="Times New Roman" w:eastAsiaTheme="minorEastAsia"/>
          <w:sz w:val="24"/>
          <w:szCs w:val="24"/>
          <w:lang w:val="en-US" w:eastAsia="zh-CN"/>
        </w:rPr>
        <w:t>评审</w:t>
      </w:r>
      <w:r>
        <w:rPr>
          <w:rFonts w:hint="eastAsia" w:ascii="Times New Roman" w:hAnsi="Times New Roman" w:eastAsiaTheme="minorEastAsia"/>
          <w:sz w:val="24"/>
          <w:szCs w:val="24"/>
        </w:rPr>
        <w:t>结果有异议的</w:t>
      </w:r>
      <w:bookmarkStart w:id="0" w:name="_GoBack"/>
      <w:bookmarkEnd w:id="0"/>
      <w:r>
        <w:rPr>
          <w:rFonts w:hint="eastAsia" w:ascii="Times New Roman" w:hAnsi="Times New Roman" w:eastAsiaTheme="minorEastAsia"/>
          <w:sz w:val="24"/>
          <w:szCs w:val="24"/>
        </w:rPr>
        <w:t>，应当在</w:t>
      </w:r>
      <w:r>
        <w:rPr>
          <w:rFonts w:hint="eastAsia" w:ascii="Times New Roman" w:hAnsi="Times New Roman"/>
          <w:sz w:val="24"/>
          <w:szCs w:val="24"/>
          <w:lang w:val="en-US" w:eastAsia="zh-CN"/>
        </w:rPr>
        <w:t>评审结果</w:t>
      </w:r>
      <w:r>
        <w:rPr>
          <w:rFonts w:hint="eastAsia" w:ascii="Times New Roman" w:hAnsi="Times New Roman" w:eastAsiaTheme="minorEastAsia"/>
          <w:sz w:val="24"/>
          <w:szCs w:val="24"/>
        </w:rPr>
        <w:t>公示期间以书面形式反映真实情况的异议并署名盖章向</w:t>
      </w:r>
      <w:r>
        <w:rPr>
          <w:rFonts w:hint="eastAsia" w:ascii="Times New Roman" w:hAnsi="Times New Roman" w:eastAsiaTheme="minorEastAsia"/>
          <w:sz w:val="24"/>
          <w:szCs w:val="24"/>
          <w:lang w:val="en-US" w:eastAsia="zh-CN"/>
        </w:rPr>
        <w:t>比选人</w:t>
      </w:r>
      <w:r>
        <w:rPr>
          <w:rFonts w:hint="eastAsia" w:ascii="Times New Roman" w:hAnsi="Times New Roman" w:eastAsiaTheme="minorEastAsia"/>
          <w:sz w:val="24"/>
          <w:szCs w:val="24"/>
        </w:rPr>
        <w:t>提出，联系方式见文末。</w:t>
      </w:r>
    </w:p>
    <w:p w14:paraId="299151A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eastAsiaTheme="minorEastAsia"/>
          <w:b/>
          <w:bCs/>
          <w:sz w:val="24"/>
          <w:szCs w:val="24"/>
          <w:lang w:val="en-US" w:eastAsia="zh-CN"/>
        </w:rPr>
      </w:pPr>
      <w:r>
        <w:rPr>
          <w:rFonts w:hint="eastAsia" w:ascii="Times New Roman" w:hAnsi="Times New Roman" w:eastAsiaTheme="minorEastAsia"/>
          <w:b/>
          <w:bCs/>
          <w:sz w:val="24"/>
          <w:szCs w:val="24"/>
          <w:lang w:val="en-US" w:eastAsia="zh-CN"/>
        </w:rPr>
        <w:t>三、其他</w:t>
      </w:r>
    </w:p>
    <w:p w14:paraId="64F1D51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rPr>
      </w:pPr>
      <w:r>
        <w:rPr>
          <w:rFonts w:hint="eastAsia" w:ascii="Times New Roman" w:hAnsi="Times New Roman" w:eastAsiaTheme="minorEastAsia"/>
          <w:sz w:val="24"/>
          <w:szCs w:val="24"/>
        </w:rPr>
        <w:t>本次公示在“四川</w:t>
      </w:r>
      <w:r>
        <w:rPr>
          <w:rFonts w:hint="eastAsia" w:ascii="Times New Roman" w:hAnsi="Times New Roman" w:eastAsiaTheme="minorEastAsia"/>
          <w:sz w:val="24"/>
          <w:szCs w:val="24"/>
          <w:lang w:val="en-US" w:eastAsia="zh-CN"/>
        </w:rPr>
        <w:t>省川瑞发展投资有限公司</w:t>
      </w:r>
      <w:r>
        <w:rPr>
          <w:rFonts w:hint="eastAsia" w:ascii="Times New Roman" w:hAnsi="Times New Roman" w:eastAsiaTheme="minorEastAsia"/>
          <w:sz w:val="24"/>
          <w:szCs w:val="24"/>
        </w:rPr>
        <w:t>”网站上发布，</w:t>
      </w:r>
      <w:r>
        <w:rPr>
          <w:rFonts w:hint="eastAsia" w:ascii="Times New Roman" w:hAnsi="Times New Roman" w:eastAsiaTheme="minorEastAsia"/>
          <w:sz w:val="24"/>
          <w:szCs w:val="24"/>
          <w:lang w:val="en-US" w:eastAsia="zh-CN"/>
        </w:rPr>
        <w:t>比选</w:t>
      </w:r>
      <w:r>
        <w:rPr>
          <w:rFonts w:hint="eastAsia" w:ascii="Times New Roman" w:hAnsi="Times New Roman" w:eastAsiaTheme="minorEastAsia"/>
          <w:sz w:val="24"/>
          <w:szCs w:val="24"/>
        </w:rPr>
        <w:t>人</w:t>
      </w:r>
      <w:r>
        <w:rPr>
          <w:rFonts w:hint="eastAsia" w:ascii="Times New Roman" w:hAnsi="Times New Roman"/>
          <w:sz w:val="24"/>
          <w:szCs w:val="24"/>
          <w:lang w:val="en-US" w:eastAsia="zh-CN"/>
        </w:rPr>
        <w:t>拟</w:t>
      </w:r>
      <w:r>
        <w:rPr>
          <w:rFonts w:hint="eastAsia" w:ascii="Times New Roman" w:hAnsi="Times New Roman" w:eastAsiaTheme="minorEastAsia"/>
          <w:sz w:val="24"/>
          <w:szCs w:val="24"/>
        </w:rPr>
        <w:t>确定以上中</w:t>
      </w:r>
      <w:r>
        <w:rPr>
          <w:rFonts w:hint="eastAsia" w:ascii="Times New Roman" w:hAnsi="Times New Roman" w:eastAsiaTheme="minorEastAsia"/>
          <w:sz w:val="24"/>
          <w:szCs w:val="24"/>
          <w:lang w:val="en-US" w:eastAsia="zh-CN"/>
        </w:rPr>
        <w:t>选</w:t>
      </w:r>
      <w:r>
        <w:rPr>
          <w:rFonts w:hint="eastAsia" w:ascii="Times New Roman" w:hAnsi="Times New Roman" w:eastAsiaTheme="minorEastAsia"/>
          <w:sz w:val="24"/>
          <w:szCs w:val="24"/>
        </w:rPr>
        <w:t>候选人中的第一名为中</w:t>
      </w:r>
      <w:r>
        <w:rPr>
          <w:rFonts w:hint="eastAsia" w:ascii="Times New Roman" w:hAnsi="Times New Roman" w:eastAsiaTheme="minorEastAsia"/>
          <w:sz w:val="24"/>
          <w:szCs w:val="24"/>
          <w:lang w:val="en-US" w:eastAsia="zh-CN"/>
        </w:rPr>
        <w:t>选</w:t>
      </w:r>
      <w:r>
        <w:rPr>
          <w:rFonts w:hint="eastAsia" w:ascii="Times New Roman" w:hAnsi="Times New Roman" w:eastAsiaTheme="minorEastAsia"/>
          <w:sz w:val="24"/>
          <w:szCs w:val="24"/>
        </w:rPr>
        <w:t>人。</w:t>
      </w:r>
    </w:p>
    <w:p w14:paraId="32D4DEB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eastAsiaTheme="minorEastAsia"/>
          <w:b/>
          <w:bCs/>
          <w:sz w:val="24"/>
          <w:szCs w:val="24"/>
          <w:lang w:val="en-US" w:eastAsia="zh-CN"/>
        </w:rPr>
      </w:pPr>
      <w:r>
        <w:rPr>
          <w:rFonts w:hint="eastAsia" w:ascii="Times New Roman" w:hAnsi="Times New Roman" w:eastAsiaTheme="minorEastAsia"/>
          <w:b/>
          <w:bCs/>
          <w:sz w:val="24"/>
          <w:szCs w:val="24"/>
          <w:lang w:val="en-US" w:eastAsia="zh-CN"/>
        </w:rPr>
        <w:t>四、举报投诉</w:t>
      </w:r>
    </w:p>
    <w:p w14:paraId="2A67044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lang w:eastAsia="zh-CN"/>
        </w:rPr>
      </w:pPr>
      <w:r>
        <w:rPr>
          <w:rFonts w:hint="eastAsia" w:ascii="Times New Roman" w:hAnsi="Times New Roman" w:eastAsiaTheme="minorEastAsia"/>
          <w:sz w:val="24"/>
          <w:szCs w:val="24"/>
        </w:rPr>
        <w:t>本</w:t>
      </w:r>
      <w:r>
        <w:rPr>
          <w:rFonts w:hint="eastAsia" w:ascii="Times New Roman" w:hAnsi="Times New Roman" w:eastAsiaTheme="minorEastAsia"/>
          <w:sz w:val="24"/>
          <w:szCs w:val="24"/>
          <w:lang w:val="en-US" w:eastAsia="zh-CN"/>
        </w:rPr>
        <w:t>公开比选</w:t>
      </w:r>
      <w:r>
        <w:rPr>
          <w:rFonts w:hint="eastAsia" w:ascii="Times New Roman" w:hAnsi="Times New Roman" w:eastAsiaTheme="minorEastAsia"/>
          <w:sz w:val="24"/>
          <w:szCs w:val="24"/>
        </w:rPr>
        <w:t>项目受理</w:t>
      </w:r>
      <w:r>
        <w:rPr>
          <w:rFonts w:hint="eastAsia" w:ascii="Times New Roman" w:hAnsi="Times New Roman"/>
          <w:sz w:val="24"/>
          <w:szCs w:val="24"/>
          <w:lang w:val="en-US" w:eastAsia="zh-CN"/>
        </w:rPr>
        <w:t>违规违纪</w:t>
      </w:r>
      <w:r>
        <w:rPr>
          <w:rFonts w:hint="eastAsia" w:ascii="Times New Roman" w:hAnsi="Times New Roman" w:eastAsiaTheme="minorEastAsia"/>
          <w:sz w:val="24"/>
          <w:szCs w:val="24"/>
        </w:rPr>
        <w:t>举报投诉的部门为四川</w:t>
      </w:r>
      <w:r>
        <w:rPr>
          <w:rFonts w:hint="eastAsia" w:ascii="Times New Roman" w:hAnsi="Times New Roman" w:eastAsiaTheme="minorEastAsia"/>
          <w:sz w:val="24"/>
          <w:szCs w:val="24"/>
          <w:lang w:val="en-US" w:eastAsia="zh-CN"/>
        </w:rPr>
        <w:t>省川瑞发展投资有限公司纪检办公室</w:t>
      </w:r>
      <w:r>
        <w:rPr>
          <w:rFonts w:hint="eastAsia" w:ascii="Times New Roman" w:hAnsi="Times New Roman" w:eastAsiaTheme="minorEastAsia"/>
          <w:sz w:val="24"/>
          <w:szCs w:val="24"/>
        </w:rPr>
        <w:t>，联系方式028-63228376</w:t>
      </w:r>
      <w:r>
        <w:rPr>
          <w:rFonts w:hint="eastAsia" w:ascii="Times New Roman" w:hAnsi="Times New Roman" w:eastAsiaTheme="minorEastAsia"/>
          <w:sz w:val="24"/>
          <w:szCs w:val="24"/>
          <w:lang w:val="en-US" w:eastAsia="zh-CN"/>
        </w:rPr>
        <w:t xml:space="preserve"> </w:t>
      </w:r>
    </w:p>
    <w:p w14:paraId="46B375B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eastAsiaTheme="minorEastAsia"/>
          <w:b/>
          <w:bCs/>
          <w:sz w:val="24"/>
          <w:szCs w:val="24"/>
          <w:lang w:val="en-US" w:eastAsia="zh-CN"/>
        </w:rPr>
      </w:pPr>
      <w:r>
        <w:rPr>
          <w:rFonts w:hint="eastAsia" w:ascii="Times New Roman" w:hAnsi="Times New Roman" w:eastAsiaTheme="minorEastAsia"/>
          <w:b/>
          <w:bCs/>
          <w:sz w:val="24"/>
          <w:szCs w:val="24"/>
          <w:lang w:val="en-US" w:eastAsia="zh-CN"/>
        </w:rPr>
        <w:t>五、联系方式</w:t>
      </w:r>
    </w:p>
    <w:p w14:paraId="45E0C7E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rPr>
      </w:pPr>
      <w:r>
        <w:rPr>
          <w:rFonts w:hint="eastAsia" w:ascii="Times New Roman" w:hAnsi="Times New Roman" w:eastAsiaTheme="minorEastAsia"/>
          <w:sz w:val="24"/>
          <w:szCs w:val="24"/>
          <w:lang w:val="en-US" w:eastAsia="zh-CN"/>
        </w:rPr>
        <w:t>比选</w:t>
      </w:r>
      <w:r>
        <w:rPr>
          <w:rFonts w:hint="eastAsia" w:ascii="Times New Roman" w:hAnsi="Times New Roman" w:eastAsiaTheme="minorEastAsia"/>
          <w:sz w:val="24"/>
          <w:szCs w:val="24"/>
        </w:rPr>
        <w:t>人：四川</w:t>
      </w:r>
      <w:r>
        <w:rPr>
          <w:rFonts w:hint="eastAsia" w:ascii="Times New Roman" w:hAnsi="Times New Roman" w:eastAsiaTheme="minorEastAsia"/>
          <w:sz w:val="24"/>
          <w:szCs w:val="24"/>
          <w:lang w:val="en-US" w:eastAsia="zh-CN"/>
        </w:rPr>
        <w:t>省川瑞发展投资有限公司</w:t>
      </w:r>
    </w:p>
    <w:p w14:paraId="32BE673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rPr>
      </w:pPr>
      <w:r>
        <w:rPr>
          <w:rFonts w:hint="eastAsia" w:ascii="Times New Roman" w:hAnsi="Times New Roman" w:eastAsiaTheme="minorEastAsia"/>
          <w:sz w:val="24"/>
          <w:szCs w:val="24"/>
        </w:rPr>
        <w:t>地址：四川省成都市锦江区创意产业商务区毕昇路468号创世纪大厦36层</w:t>
      </w:r>
    </w:p>
    <w:p w14:paraId="737E8DB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rPr>
      </w:pPr>
      <w:r>
        <w:rPr>
          <w:rFonts w:hint="eastAsia" w:ascii="Times New Roman" w:hAnsi="Times New Roman" w:eastAsiaTheme="minorEastAsia"/>
          <w:sz w:val="24"/>
          <w:szCs w:val="24"/>
        </w:rPr>
        <w:t>邮编：610000</w:t>
      </w:r>
    </w:p>
    <w:p w14:paraId="4345E73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rPr>
      </w:pPr>
      <w:r>
        <w:rPr>
          <w:rFonts w:hint="eastAsia" w:ascii="Times New Roman" w:hAnsi="Times New Roman" w:eastAsiaTheme="minorEastAsia"/>
          <w:sz w:val="24"/>
          <w:szCs w:val="24"/>
        </w:rPr>
        <w:t>联系人：</w:t>
      </w:r>
      <w:r>
        <w:rPr>
          <w:rFonts w:hint="eastAsia" w:ascii="Times New Roman" w:hAnsi="Times New Roman" w:eastAsiaTheme="minorEastAsia"/>
          <w:sz w:val="24"/>
          <w:szCs w:val="24"/>
          <w:lang w:val="en-US" w:eastAsia="zh-CN"/>
        </w:rPr>
        <w:t>杜</w:t>
      </w:r>
      <w:r>
        <w:rPr>
          <w:rFonts w:hint="eastAsia" w:ascii="Times New Roman" w:hAnsi="Times New Roman" w:eastAsiaTheme="minorEastAsia"/>
          <w:sz w:val="24"/>
          <w:szCs w:val="24"/>
        </w:rPr>
        <w:t>女士</w:t>
      </w:r>
    </w:p>
    <w:p w14:paraId="4E12D66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rPr>
        <w:t>电话：</w:t>
      </w:r>
      <w:r>
        <w:rPr>
          <w:rFonts w:hint="eastAsia" w:ascii="Times New Roman" w:hAnsi="Times New Roman" w:eastAsiaTheme="minorEastAsia"/>
          <w:sz w:val="24"/>
          <w:szCs w:val="24"/>
          <w:lang w:val="en-US" w:eastAsia="zh-CN"/>
        </w:rPr>
        <w:t>028-65979814</w:t>
      </w:r>
    </w:p>
    <w:p w14:paraId="0E0CC6B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lang w:val="en-US" w:eastAsia="zh-CN"/>
        </w:rPr>
      </w:pPr>
    </w:p>
    <w:p w14:paraId="6333B11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lang w:val="en-US" w:eastAsia="zh-CN"/>
        </w:rPr>
      </w:pPr>
    </w:p>
    <w:p w14:paraId="42F3735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rPr>
        <w:t>四川省川瑞发展投资有限公司</w:t>
      </w:r>
    </w:p>
    <w:p w14:paraId="6CA69575">
      <w:pPr>
        <w:keepNext w:val="0"/>
        <w:keepLines w:val="0"/>
        <w:pageBreakBefore w:val="0"/>
        <w:widowControl w:val="0"/>
        <w:kinsoku/>
        <w:wordWrap/>
        <w:overflowPunct/>
        <w:topLinePunct w:val="0"/>
        <w:autoSpaceDE/>
        <w:autoSpaceDN/>
        <w:bidi w:val="0"/>
        <w:adjustRightInd/>
        <w:snapToGrid/>
        <w:spacing w:line="400" w:lineRule="exact"/>
        <w:ind w:firstLine="5520" w:firstLineChars="2300"/>
        <w:textAlignment w:val="auto"/>
        <w:rPr>
          <w:rFonts w:hint="default" w:ascii="Times New Roman" w:hAnsi="Times New Roman" w:eastAsia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lZDU1NzMzMTJmYmM4ZWJjNDJiNTNhODE2ZGM4M2IifQ=="/>
  </w:docVars>
  <w:rsids>
    <w:rsidRoot w:val="00000000"/>
    <w:rsid w:val="01854945"/>
    <w:rsid w:val="06F472CC"/>
    <w:rsid w:val="0C345CAE"/>
    <w:rsid w:val="14795DC3"/>
    <w:rsid w:val="147F066E"/>
    <w:rsid w:val="166D7774"/>
    <w:rsid w:val="1AF61784"/>
    <w:rsid w:val="1B7C0554"/>
    <w:rsid w:val="323E4E1A"/>
    <w:rsid w:val="331E7E4A"/>
    <w:rsid w:val="3E0257FD"/>
    <w:rsid w:val="437F29C4"/>
    <w:rsid w:val="52D04C2D"/>
    <w:rsid w:val="53930627"/>
    <w:rsid w:val="5AF872CA"/>
    <w:rsid w:val="5BF16406"/>
    <w:rsid w:val="62BA1139"/>
    <w:rsid w:val="65443A70"/>
    <w:rsid w:val="67EC0C30"/>
    <w:rsid w:val="6C6D7FC6"/>
    <w:rsid w:val="6CB45ABF"/>
    <w:rsid w:val="6D4F64CA"/>
    <w:rsid w:val="6FAA1749"/>
    <w:rsid w:val="71875DEA"/>
    <w:rsid w:val="72DF1069"/>
    <w:rsid w:val="7C9A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413</Words>
  <Characters>463</Characters>
  <Lines>0</Lines>
  <Paragraphs>0</Paragraphs>
  <TotalTime>1</TotalTime>
  <ScaleCrop>false</ScaleCrop>
  <LinksUpToDate>false</LinksUpToDate>
  <CharactersWithSpaces>464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2022-10-25T03:16:00Z</dcterms:created>
  <dc:creator>Lenovo</dc:creator>
  <cp:lastModifiedBy>米米</cp:lastModifiedBy>
  <cp:lastPrinted>2024-07-16T08:07:00Z</cp:lastPrinted>
  <dcterms:modified xsi:type="dcterms:W3CDTF">2024-09-23T02:13:28Z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E4578A19F1C94565800AFE4736DF9BB3</vt:lpwstr>
  </property>
</Properties>
</file>